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0483F" w14:textId="0AC3C1DC" w:rsidR="006473A0" w:rsidRPr="00C6238E" w:rsidRDefault="006473A0" w:rsidP="00C6238E">
      <w:pPr>
        <w:spacing w:line="360" w:lineRule="auto"/>
        <w:rPr>
          <w:rFonts w:ascii="Arial" w:hAnsi="Arial" w:cs="Arial"/>
        </w:rPr>
      </w:pPr>
      <w:r w:rsidRPr="00C6238E">
        <w:rPr>
          <w:rFonts w:ascii="Arial" w:hAnsi="Arial" w:cs="Arial"/>
        </w:rPr>
        <w:t xml:space="preserve">Wir </w:t>
      </w:r>
      <w:r w:rsidR="000D264C">
        <w:rPr>
          <w:rFonts w:ascii="Arial" w:hAnsi="Arial" w:cs="Arial"/>
        </w:rPr>
        <w:t>sind Partner der</w:t>
      </w:r>
      <w:r w:rsidRPr="00C6238E">
        <w:rPr>
          <w:rFonts w:ascii="Arial" w:hAnsi="Arial" w:cs="Arial"/>
        </w:rPr>
        <w:t xml:space="preserve"> Regionale</w:t>
      </w:r>
      <w:r w:rsidR="008F4726">
        <w:rPr>
          <w:rFonts w:ascii="Arial" w:hAnsi="Arial" w:cs="Arial"/>
        </w:rPr>
        <w:t>n</w:t>
      </w:r>
      <w:r w:rsidRPr="00C6238E">
        <w:rPr>
          <w:rFonts w:ascii="Arial" w:hAnsi="Arial" w:cs="Arial"/>
        </w:rPr>
        <w:t xml:space="preserve"> Wasserstoffstrategie </w:t>
      </w:r>
      <w:proofErr w:type="spellStart"/>
      <w:r w:rsidRPr="00C6238E">
        <w:rPr>
          <w:rFonts w:ascii="Arial" w:hAnsi="Arial" w:cs="Arial"/>
        </w:rPr>
        <w:t>SüdwestBW</w:t>
      </w:r>
      <w:proofErr w:type="spellEnd"/>
      <w:r w:rsidRPr="00C6238E">
        <w:rPr>
          <w:rFonts w:ascii="Arial" w:hAnsi="Arial" w:cs="Arial"/>
        </w:rPr>
        <w:t>!</w:t>
      </w:r>
    </w:p>
    <w:p w14:paraId="5430824F" w14:textId="3FBFFE5D" w:rsidR="006473A0" w:rsidRPr="00C6238E" w:rsidRDefault="006473A0" w:rsidP="00C6238E">
      <w:pPr>
        <w:spacing w:line="360" w:lineRule="auto"/>
        <w:rPr>
          <w:rFonts w:ascii="Arial" w:hAnsi="Arial" w:cs="Arial"/>
        </w:rPr>
      </w:pPr>
      <w:r w:rsidRPr="00C6238E">
        <w:rPr>
          <w:rFonts w:ascii="Arial" w:hAnsi="Arial" w:cs="Arial"/>
        </w:rPr>
        <w:t>Eine breite Allianz aus Landkreisen</w:t>
      </w:r>
      <w:r w:rsidR="0009109D">
        <w:rPr>
          <w:rFonts w:ascii="Arial" w:hAnsi="Arial" w:cs="Arial"/>
        </w:rPr>
        <w:t>, Regionalverbänden</w:t>
      </w:r>
      <w:r w:rsidRPr="00C6238E">
        <w:rPr>
          <w:rFonts w:ascii="Arial" w:hAnsi="Arial" w:cs="Arial"/>
        </w:rPr>
        <w:t xml:space="preserve"> und </w:t>
      </w:r>
      <w:r w:rsidR="0009109D">
        <w:rPr>
          <w:rFonts w:ascii="Arial" w:hAnsi="Arial" w:cs="Arial"/>
        </w:rPr>
        <w:t xml:space="preserve">Vertreter*Innen </w:t>
      </w:r>
      <w:r w:rsidR="006D3699">
        <w:rPr>
          <w:rFonts w:ascii="Arial" w:hAnsi="Arial" w:cs="Arial"/>
        </w:rPr>
        <w:t xml:space="preserve">der </w:t>
      </w:r>
      <w:r w:rsidR="0009109D">
        <w:rPr>
          <w:rFonts w:ascii="Arial" w:hAnsi="Arial" w:cs="Arial"/>
        </w:rPr>
        <w:t>regionale</w:t>
      </w:r>
      <w:r w:rsidR="006D3699">
        <w:rPr>
          <w:rFonts w:ascii="Arial" w:hAnsi="Arial" w:cs="Arial"/>
        </w:rPr>
        <w:t>n Wirtschaft</w:t>
      </w:r>
      <w:r w:rsidR="0009109D">
        <w:rPr>
          <w:rFonts w:ascii="Arial" w:hAnsi="Arial" w:cs="Arial"/>
        </w:rPr>
        <w:t xml:space="preserve"> </w:t>
      </w:r>
      <w:r w:rsidRPr="00C6238E">
        <w:rPr>
          <w:rFonts w:ascii="Arial" w:hAnsi="Arial" w:cs="Arial"/>
        </w:rPr>
        <w:t xml:space="preserve">hat – unter Federführung der </w:t>
      </w:r>
      <w:r w:rsidRPr="001A0831">
        <w:rPr>
          <w:rFonts w:ascii="Arial" w:hAnsi="Arial" w:cs="Arial"/>
          <w:b/>
          <w:bCs/>
        </w:rPr>
        <w:t>@Klimapartner Südbaden</w:t>
      </w:r>
      <w:r w:rsidRPr="00C6238E">
        <w:rPr>
          <w:rFonts w:ascii="Arial" w:hAnsi="Arial" w:cs="Arial"/>
        </w:rPr>
        <w:t xml:space="preserve"> – einen Fahrplan zum Wasserstoffhochlauf im Dreiländereck </w:t>
      </w:r>
      <w:r w:rsidR="006D3699">
        <w:rPr>
          <w:rFonts w:ascii="Arial" w:hAnsi="Arial" w:cs="Arial"/>
        </w:rPr>
        <w:t>Deutschland-Frankreich-Schweiz</w:t>
      </w:r>
      <w:r w:rsidRPr="00C6238E">
        <w:rPr>
          <w:rFonts w:ascii="Arial" w:hAnsi="Arial" w:cs="Arial"/>
        </w:rPr>
        <w:t xml:space="preserve"> entwickelt. Hintergrund ist der dringend notwendige Anschluss </w:t>
      </w:r>
      <w:r w:rsidR="006D3699">
        <w:rPr>
          <w:rFonts w:ascii="Arial" w:hAnsi="Arial" w:cs="Arial"/>
        </w:rPr>
        <w:t xml:space="preserve">der Region im Südwesten Baden-Württembergs </w:t>
      </w:r>
      <w:r w:rsidRPr="00C6238E">
        <w:rPr>
          <w:rFonts w:ascii="Arial" w:hAnsi="Arial" w:cs="Arial"/>
        </w:rPr>
        <w:t xml:space="preserve">an das zukünftige Fernleitungsnetz und der </w:t>
      </w:r>
      <w:r w:rsidR="006D3699">
        <w:rPr>
          <w:rFonts w:ascii="Arial" w:hAnsi="Arial" w:cs="Arial"/>
        </w:rPr>
        <w:t xml:space="preserve">zwingend parallel dazu </w:t>
      </w:r>
      <w:r w:rsidR="007176F3">
        <w:rPr>
          <w:rFonts w:ascii="Arial" w:hAnsi="Arial" w:cs="Arial"/>
        </w:rPr>
        <w:t xml:space="preserve">notwendige </w:t>
      </w:r>
      <w:r w:rsidRPr="00C6238E">
        <w:rPr>
          <w:rFonts w:ascii="Arial" w:hAnsi="Arial" w:cs="Arial"/>
        </w:rPr>
        <w:t>Aufbau regionaler Erzeugungskapazitäten.</w:t>
      </w:r>
    </w:p>
    <w:p w14:paraId="64040057" w14:textId="6A5A30DC" w:rsidR="006473A0" w:rsidRPr="00C6238E" w:rsidRDefault="006473A0" w:rsidP="00C6238E">
      <w:pPr>
        <w:spacing w:line="360" w:lineRule="auto"/>
        <w:rPr>
          <w:rFonts w:ascii="Arial" w:hAnsi="Arial" w:cs="Arial"/>
        </w:rPr>
      </w:pPr>
      <w:r w:rsidRPr="00C6238E">
        <w:rPr>
          <w:rFonts w:ascii="Arial" w:hAnsi="Arial" w:cs="Arial"/>
        </w:rPr>
        <w:t>Am 8.11.</w:t>
      </w:r>
      <w:r w:rsidR="007176F3">
        <w:rPr>
          <w:rFonts w:ascii="Arial" w:hAnsi="Arial" w:cs="Arial"/>
        </w:rPr>
        <w:t>2024</w:t>
      </w:r>
      <w:r w:rsidRPr="00C6238E">
        <w:rPr>
          <w:rFonts w:ascii="Arial" w:hAnsi="Arial" w:cs="Arial"/>
        </w:rPr>
        <w:t xml:space="preserve"> wurde die Strategie im Rahmen des Europäischen Wasserstoffgipfels an das </w:t>
      </w:r>
      <w:r w:rsidR="00443CB6" w:rsidRPr="00443CB6">
        <w:rPr>
          <w:rFonts w:ascii="Arial" w:hAnsi="Arial" w:cs="Arial"/>
          <w:b/>
          <w:bCs/>
        </w:rPr>
        <w:t>@</w:t>
      </w:r>
      <w:r w:rsidRPr="00443CB6">
        <w:rPr>
          <w:rFonts w:ascii="Arial" w:hAnsi="Arial" w:cs="Arial"/>
          <w:b/>
          <w:bCs/>
        </w:rPr>
        <w:t>Ministerium für Umwelt, Klima und Energiewirtschaft</w:t>
      </w:r>
      <w:r w:rsidRPr="00C6238E">
        <w:rPr>
          <w:rFonts w:ascii="Arial" w:hAnsi="Arial" w:cs="Arial"/>
        </w:rPr>
        <w:t xml:space="preserve"> übergeben. Nun geht es an die Umsetzung!</w:t>
      </w:r>
    </w:p>
    <w:p w14:paraId="088DFC2D" w14:textId="475A4A76" w:rsidR="006473A0" w:rsidRPr="00C6238E" w:rsidRDefault="006473A0" w:rsidP="00C6238E">
      <w:pPr>
        <w:spacing w:line="360" w:lineRule="auto"/>
        <w:rPr>
          <w:rFonts w:ascii="Arial" w:hAnsi="Arial" w:cs="Arial"/>
        </w:rPr>
      </w:pPr>
      <w:r w:rsidRPr="00C6238E">
        <w:rPr>
          <w:rFonts w:ascii="Arial" w:hAnsi="Arial" w:cs="Arial"/>
        </w:rPr>
        <w:t>Was genau in der Strategie steht, lesen Sie hier:</w:t>
      </w:r>
      <w:r w:rsidR="00F12DEF" w:rsidRPr="00C6238E">
        <w:rPr>
          <w:rFonts w:ascii="Arial" w:hAnsi="Arial" w:cs="Arial"/>
        </w:rPr>
        <w:t xml:space="preserve"> </w:t>
      </w:r>
      <w:hyperlink r:id="rId8" w:history="1">
        <w:r w:rsidR="00F12DEF" w:rsidRPr="00C6238E">
          <w:rPr>
            <w:rStyle w:val="Hyperlink"/>
            <w:rFonts w:ascii="Arial" w:hAnsi="Arial" w:cs="Arial"/>
          </w:rPr>
          <w:t xml:space="preserve">Regionale Wasserstoffstrategie </w:t>
        </w:r>
        <w:proofErr w:type="spellStart"/>
        <w:r w:rsidR="00F12DEF" w:rsidRPr="00C6238E">
          <w:rPr>
            <w:rStyle w:val="Hyperlink"/>
            <w:rFonts w:ascii="Arial" w:hAnsi="Arial" w:cs="Arial"/>
          </w:rPr>
          <w:t>SüdwestBW</w:t>
        </w:r>
        <w:proofErr w:type="spellEnd"/>
        <w:r w:rsidR="00F12DEF" w:rsidRPr="00C6238E">
          <w:rPr>
            <w:rStyle w:val="Hyperlink"/>
            <w:rFonts w:ascii="Arial" w:hAnsi="Arial" w:cs="Arial"/>
          </w:rPr>
          <w:t xml:space="preserve"> an Umweltministerium überreicht - Klimapartner Südbaden</w:t>
        </w:r>
      </w:hyperlink>
    </w:p>
    <w:p w14:paraId="4A0FF368" w14:textId="77777777" w:rsidR="006473A0" w:rsidRPr="004A2067" w:rsidRDefault="006473A0" w:rsidP="00C6238E">
      <w:pPr>
        <w:spacing w:line="360" w:lineRule="auto"/>
        <w:rPr>
          <w:rFonts w:ascii="Arial" w:hAnsi="Arial" w:cs="Arial"/>
          <w:b/>
          <w:bCs/>
        </w:rPr>
      </w:pPr>
      <w:r w:rsidRPr="004A2067">
        <w:rPr>
          <w:rFonts w:ascii="Arial" w:hAnsi="Arial" w:cs="Arial"/>
          <w:b/>
          <w:bCs/>
        </w:rPr>
        <w:t>#energiewende #wasserstoff</w:t>
      </w:r>
    </w:p>
    <w:p w14:paraId="2C7D3CD2" w14:textId="77777777" w:rsidR="00E41B64" w:rsidRPr="00C6238E" w:rsidRDefault="00E41B64" w:rsidP="00C6238E">
      <w:pPr>
        <w:spacing w:line="360" w:lineRule="auto"/>
        <w:rPr>
          <w:rFonts w:ascii="Arial" w:hAnsi="Arial" w:cs="Arial"/>
        </w:rPr>
      </w:pPr>
    </w:p>
    <w:sectPr w:rsidR="00E41B64" w:rsidRPr="00C623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5C"/>
    <w:rsid w:val="00011BD0"/>
    <w:rsid w:val="0009109D"/>
    <w:rsid w:val="000D264C"/>
    <w:rsid w:val="001A0831"/>
    <w:rsid w:val="00443CB6"/>
    <w:rsid w:val="004A2067"/>
    <w:rsid w:val="006473A0"/>
    <w:rsid w:val="006D3699"/>
    <w:rsid w:val="007176F3"/>
    <w:rsid w:val="008F4726"/>
    <w:rsid w:val="0092335C"/>
    <w:rsid w:val="00B442F4"/>
    <w:rsid w:val="00B54F57"/>
    <w:rsid w:val="00BC2F72"/>
    <w:rsid w:val="00C5330D"/>
    <w:rsid w:val="00C6238E"/>
    <w:rsid w:val="00CF01EA"/>
    <w:rsid w:val="00E41B64"/>
    <w:rsid w:val="00EF34EA"/>
    <w:rsid w:val="00F12DEF"/>
    <w:rsid w:val="00F75C63"/>
    <w:rsid w:val="00FC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C0107"/>
  <w15:chartTrackingRefBased/>
  <w15:docId w15:val="{050E661F-54D5-4942-8516-B513A496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23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3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3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3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3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3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3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3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3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3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3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3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335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335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335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335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335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33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3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3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3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3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3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335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335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335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3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335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33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12DE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12DE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C533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9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imapartner-suedbaden.de/regionale-wasserstoffstrategie-suedwestb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55D9FA9C1D9C418652F1D7851BC329" ma:contentTypeVersion="15" ma:contentTypeDescription="Ein neues Dokument erstellen." ma:contentTypeScope="" ma:versionID="8a45cb0b2f8b3c61171ac3ecf6bb2396">
  <xsd:schema xmlns:xsd="http://www.w3.org/2001/XMLSchema" xmlns:xs="http://www.w3.org/2001/XMLSchema" xmlns:p="http://schemas.microsoft.com/office/2006/metadata/properties" xmlns:ns2="f5034fd3-340e-4789-aeb6-5085a0077179" xmlns:ns3="b3f92d6b-8616-43e3-8a8d-2ebe43e261f3" targetNamespace="http://schemas.microsoft.com/office/2006/metadata/properties" ma:root="true" ma:fieldsID="1d6fc60b2b9c428c94844c10c270fbb9" ns2:_="" ns3:_="">
    <xsd:import namespace="f5034fd3-340e-4789-aeb6-5085a0077179"/>
    <xsd:import namespace="b3f92d6b-8616-43e3-8a8d-2ebe43e26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34fd3-340e-4789-aeb6-5085a00771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30af0ce-4448-42eb-9556-496801d706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92d6b-8616-43e3-8a8d-2ebe43e261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d5be4d-c846-47a0-8cfb-0f3c04f4e959}" ma:internalName="TaxCatchAll" ma:showField="CatchAllData" ma:web="b3f92d6b-8616-43e3-8a8d-2ebe43e261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f92d6b-8616-43e3-8a8d-2ebe43e261f3" xsi:nil="true"/>
    <lcf76f155ced4ddcb4097134ff3c332f xmlns="f5034fd3-340e-4789-aeb6-5085a007717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77485C-63F2-44C4-A843-B1AC243D0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034fd3-340e-4789-aeb6-5085a0077179"/>
    <ds:schemaRef ds:uri="b3f92d6b-8616-43e3-8a8d-2ebe43e26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F8FAC8-5F85-4FAB-B9AB-79B2A936A259}">
  <ds:schemaRefs>
    <ds:schemaRef ds:uri="http://schemas.microsoft.com/office/2006/metadata/properties"/>
    <ds:schemaRef ds:uri="http://schemas.microsoft.com/office/infopath/2007/PartnerControls"/>
    <ds:schemaRef ds:uri="b3f92d6b-8616-43e3-8a8d-2ebe43e261f3"/>
    <ds:schemaRef ds:uri="f5034fd3-340e-4789-aeb6-5085a0077179"/>
  </ds:schemaRefs>
</ds:datastoreItem>
</file>

<file path=customXml/itemProps3.xml><?xml version="1.0" encoding="utf-8"?>
<ds:datastoreItem xmlns:ds="http://schemas.openxmlformats.org/officeDocument/2006/customXml" ds:itemID="{A45BF8D9-F52F-4E52-A7A7-8F61D3A7F4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842</Characters>
  <Application>Microsoft Office Word</Application>
  <DocSecurity>0</DocSecurity>
  <Lines>7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Marquardt</dc:creator>
  <cp:keywords/>
  <dc:description/>
  <cp:lastModifiedBy>Hanna Marquardt</cp:lastModifiedBy>
  <cp:revision>12</cp:revision>
  <dcterms:created xsi:type="dcterms:W3CDTF">2024-12-03T13:46:00Z</dcterms:created>
  <dcterms:modified xsi:type="dcterms:W3CDTF">2024-12-11T08:19:00Z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0x0101001F55D9FA9C1D9C418652F1D7851BC329</vt:lpwstr>
  </property>
  <property fmtid="{D5CDD505-2E9C-101B-9397-08002B2CF9AE}" pid="3" name="MediaServiceImageTags">
    <vt:lpwstr/>
  </property>
</Properties>
</file>